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EF5615" w:rsidRDefault="00BF20AA" w:rsidP="4386C57C">
      <w:pPr>
        <w:spacing w:line="276" w:lineRule="auto"/>
        <w:jc w:val="center"/>
        <w:rPr>
          <w:rFonts w:ascii="Futura Lt BT" w:hAnsi="Futura Lt BT" w:cs="Calibri"/>
          <w:sz w:val="22"/>
          <w:szCs w:val="22"/>
        </w:rPr>
      </w:pPr>
      <w:r w:rsidRPr="00EF5615">
        <w:rPr>
          <w:rFonts w:ascii="Futura Lt BT" w:hAnsi="Futura Lt BT"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52CBA2ED" w:rsidR="00C71BD6" w:rsidRPr="00EF5615" w:rsidRDefault="00C71BD6" w:rsidP="4386C57C">
      <w:pPr>
        <w:rPr>
          <w:rFonts w:ascii="Futura Lt BT" w:hAnsi="Futura Lt BT" w:cs="Calibri"/>
          <w:color w:val="000000" w:themeColor="text1"/>
          <w:sz w:val="22"/>
          <w:szCs w:val="22"/>
        </w:rPr>
      </w:pPr>
      <w:r w:rsidRPr="00EF5615">
        <w:rPr>
          <w:rFonts w:ascii="Futura Lt BT" w:hAnsi="Futura Lt BT" w:cs="Calibri"/>
          <w:sz w:val="22"/>
          <w:szCs w:val="22"/>
        </w:rPr>
        <w:t>#</w:t>
      </w:r>
      <w:r w:rsidR="00A74737" w:rsidRPr="00EF5615">
        <w:rPr>
          <w:rFonts w:ascii="Futura Lt BT" w:hAnsi="Futura Lt BT" w:cs="Calibri"/>
          <w:sz w:val="22"/>
          <w:szCs w:val="22"/>
        </w:rPr>
        <w:t>1</w:t>
      </w:r>
      <w:r w:rsidRPr="00EF5615">
        <w:rPr>
          <w:rFonts w:ascii="Futura Lt BT" w:hAnsi="Futura Lt BT" w:cs="Calibri"/>
          <w:sz w:val="22"/>
          <w:szCs w:val="22"/>
        </w:rPr>
        <w:t xml:space="preserve"> – </w:t>
      </w:r>
      <w:r w:rsidR="00F4611D">
        <w:rPr>
          <w:rFonts w:ascii="Futura Lt BT" w:hAnsi="Futura Lt BT" w:cs="Calibri"/>
          <w:bCs/>
          <w:sz w:val="22"/>
          <w:szCs w:val="22"/>
        </w:rPr>
        <w:t>Seemingly Impossible Sea</w:t>
      </w:r>
    </w:p>
    <w:p w14:paraId="4D8DFAE2" w14:textId="3F31CF67" w:rsidR="00C71BD6" w:rsidRPr="00EF5615" w:rsidRDefault="00C71BD6" w:rsidP="4386C57C">
      <w:pPr>
        <w:rPr>
          <w:rFonts w:ascii="Futura Lt BT" w:hAnsi="Futura Lt BT" w:cs="Calibri"/>
          <w:sz w:val="22"/>
          <w:szCs w:val="22"/>
        </w:rPr>
      </w:pPr>
      <w:r w:rsidRPr="00EF5615">
        <w:rPr>
          <w:rFonts w:ascii="Futura Lt BT" w:hAnsi="Futura Lt BT" w:cs="Calibri"/>
          <w:sz w:val="22"/>
          <w:szCs w:val="22"/>
        </w:rPr>
        <w:t xml:space="preserve">Pastor </w:t>
      </w:r>
      <w:r w:rsidR="004B6338" w:rsidRPr="00EF5615">
        <w:rPr>
          <w:rFonts w:ascii="Futura Lt BT" w:hAnsi="Futura Lt BT" w:cs="Calibri"/>
          <w:sz w:val="22"/>
          <w:szCs w:val="22"/>
        </w:rPr>
        <w:t>Shawn Peterson</w:t>
      </w:r>
    </w:p>
    <w:p w14:paraId="5ADE8358" w14:textId="77777777" w:rsidR="00C71BD6" w:rsidRPr="00EF5615" w:rsidRDefault="009D63A9" w:rsidP="4386C57C">
      <w:pPr>
        <w:rPr>
          <w:rFonts w:ascii="Futura Lt BT" w:hAnsi="Futura Lt BT" w:cs="Calibri"/>
          <w:sz w:val="22"/>
          <w:szCs w:val="22"/>
        </w:rPr>
      </w:pPr>
      <w:hyperlink r:id="rId12">
        <w:r w:rsidR="00C71BD6" w:rsidRPr="00EF5615">
          <w:rPr>
            <w:rStyle w:val="Hyperlink"/>
            <w:rFonts w:ascii="Futura Lt BT" w:hAnsi="Futura Lt BT" w:cs="Calibri"/>
            <w:sz w:val="22"/>
            <w:szCs w:val="22"/>
          </w:rPr>
          <w:t>FoothillsBibleChurch.org/sermons</w:t>
        </w:r>
      </w:hyperlink>
    </w:p>
    <w:p w14:paraId="55022AC5" w14:textId="77777777" w:rsidR="004A0184" w:rsidRPr="00EF5615" w:rsidRDefault="004A0184" w:rsidP="4386C57C">
      <w:pPr>
        <w:rPr>
          <w:rFonts w:ascii="Futura Lt BT" w:hAnsi="Futura Lt BT" w:cs="Calibri"/>
          <w:sz w:val="22"/>
          <w:szCs w:val="22"/>
        </w:rPr>
      </w:pPr>
    </w:p>
    <w:p w14:paraId="5D3D50F6" w14:textId="77777777" w:rsidR="004A0184" w:rsidRPr="00EF5615" w:rsidRDefault="004A0184" w:rsidP="4386C57C">
      <w:pPr>
        <w:rPr>
          <w:rFonts w:ascii="Futura Lt BT" w:hAnsi="Futura Lt BT" w:cs="Calibri"/>
          <w:sz w:val="22"/>
          <w:szCs w:val="22"/>
        </w:rPr>
      </w:pPr>
    </w:p>
    <w:p w14:paraId="486824D0" w14:textId="5112D8EE" w:rsidR="004A0184" w:rsidRPr="00EF5615" w:rsidRDefault="001D5F54" w:rsidP="00C71BD6">
      <w:pPr>
        <w:jc w:val="center"/>
        <w:rPr>
          <w:rFonts w:ascii="Futura Lt BT" w:hAnsi="Futura Lt BT" w:cs="Calibri"/>
          <w:sz w:val="22"/>
          <w:szCs w:val="22"/>
        </w:rPr>
      </w:pPr>
      <w:r w:rsidRPr="00EF5615">
        <w:rPr>
          <w:rFonts w:ascii="Futura Lt BT" w:hAnsi="Futura Lt BT" w:cs="Calibri"/>
          <w:noProof/>
          <w:sz w:val="22"/>
          <w:szCs w:val="22"/>
        </w:rPr>
        <w:drawing>
          <wp:inline distT="0" distB="0" distL="0" distR="0" wp14:anchorId="0D304527" wp14:editId="4871CEAF">
            <wp:extent cx="656272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1847850"/>
                    </a:xfrm>
                    <a:prstGeom prst="rect">
                      <a:avLst/>
                    </a:prstGeom>
                    <a:noFill/>
                    <a:ln>
                      <a:noFill/>
                    </a:ln>
                  </pic:spPr>
                </pic:pic>
              </a:graphicData>
            </a:graphic>
          </wp:inline>
        </w:drawing>
      </w:r>
    </w:p>
    <w:p w14:paraId="22FB8DEA" w14:textId="7EBCAA26" w:rsidR="00A5342F" w:rsidRPr="00EF5615" w:rsidRDefault="00024F4F" w:rsidP="4386C57C">
      <w:pPr>
        <w:rPr>
          <w:rFonts w:ascii="Futura Lt BT" w:hAnsi="Futura Lt BT" w:cs="Calibri"/>
          <w:sz w:val="22"/>
          <w:szCs w:val="22"/>
        </w:rPr>
      </w:pPr>
      <w:r w:rsidRPr="00EF5615">
        <w:rPr>
          <w:rFonts w:ascii="Futura Lt BT" w:hAnsi="Futura Lt BT" w:cs="Calibri"/>
          <w:sz w:val="22"/>
          <w:szCs w:val="22"/>
        </w:rPr>
        <w:t xml:space="preserve"> </w:t>
      </w:r>
    </w:p>
    <w:p w14:paraId="5F016FE3" w14:textId="652B3DB4" w:rsidR="00F4611D" w:rsidRDefault="004B6338" w:rsidP="00F4611D">
      <w:pPr>
        <w:jc w:val="center"/>
        <w:rPr>
          <w:rFonts w:ascii="Futura Lt BT" w:hAnsi="Futura Lt BT"/>
          <w:color w:val="000000"/>
        </w:rPr>
      </w:pPr>
      <w:r w:rsidRPr="00EF5615">
        <w:rPr>
          <w:rFonts w:ascii="Futura Lt BT" w:hAnsi="Futura Lt BT" w:cs="Calibri"/>
          <w:b/>
          <w:bCs/>
          <w:sz w:val="22"/>
          <w:szCs w:val="22"/>
        </w:rPr>
        <w:t xml:space="preserve">August </w:t>
      </w:r>
      <w:r w:rsidR="009D63A9">
        <w:rPr>
          <w:rFonts w:ascii="Futura Lt BT" w:hAnsi="Futura Lt BT" w:cs="Calibri"/>
          <w:b/>
          <w:bCs/>
          <w:sz w:val="22"/>
          <w:szCs w:val="22"/>
        </w:rPr>
        <w:t>15</w:t>
      </w:r>
      <w:r w:rsidR="00214701" w:rsidRPr="00EF5615">
        <w:rPr>
          <w:rFonts w:ascii="Futura Lt BT" w:hAnsi="Futura Lt BT" w:cs="Calibri"/>
          <w:b/>
          <w:bCs/>
          <w:sz w:val="22"/>
          <w:szCs w:val="22"/>
        </w:rPr>
        <w:t>,</w:t>
      </w:r>
      <w:r w:rsidR="00C023BA" w:rsidRPr="00EF5615">
        <w:rPr>
          <w:rFonts w:ascii="Futura Lt BT" w:hAnsi="Futura Lt BT" w:cs="Calibri"/>
          <w:b/>
          <w:bCs/>
          <w:sz w:val="22"/>
          <w:szCs w:val="22"/>
        </w:rPr>
        <w:t xml:space="preserve"> 202</w:t>
      </w:r>
      <w:r w:rsidR="00435FCB" w:rsidRPr="00EF5615">
        <w:rPr>
          <w:rFonts w:ascii="Futura Lt BT" w:hAnsi="Futura Lt BT" w:cs="Calibri"/>
          <w:b/>
          <w:bCs/>
          <w:sz w:val="22"/>
          <w:szCs w:val="22"/>
        </w:rPr>
        <w:t>1</w:t>
      </w:r>
    </w:p>
    <w:p w14:paraId="7D8DF4DE" w14:textId="77777777" w:rsidR="00EF5615" w:rsidRPr="00EF5615" w:rsidRDefault="00EF5615" w:rsidP="00EF5615">
      <w:pPr>
        <w:rPr>
          <w:rFonts w:ascii="Futura Lt BT" w:hAnsi="Futura Lt BT"/>
        </w:rPr>
      </w:pPr>
      <w:r w:rsidRPr="00EF5615">
        <w:rPr>
          <w:rFonts w:ascii="Futura Lt BT" w:hAnsi="Futura Lt BT"/>
        </w:rPr>
        <w:t xml:space="preserve">Exodus 14 </w:t>
      </w:r>
    </w:p>
    <w:p w14:paraId="49F7F391" w14:textId="77777777" w:rsidR="00EF5615" w:rsidRPr="00EF5615" w:rsidRDefault="00EF5615" w:rsidP="00EF5615">
      <w:pPr>
        <w:rPr>
          <w:rFonts w:ascii="Futura Lt BT" w:hAnsi="Futura Lt BT"/>
        </w:rPr>
      </w:pPr>
    </w:p>
    <w:p w14:paraId="4847D286" w14:textId="77777777" w:rsidR="00EF5615" w:rsidRPr="00EF5615" w:rsidRDefault="00EF5615" w:rsidP="00EF5615">
      <w:pPr>
        <w:rPr>
          <w:rFonts w:ascii="Futura Lt BT" w:hAnsi="Futura Lt BT"/>
        </w:rPr>
      </w:pPr>
    </w:p>
    <w:p w14:paraId="06643826" w14:textId="77777777" w:rsidR="00EF5615" w:rsidRPr="00EF5615" w:rsidRDefault="00EF5615" w:rsidP="00EF5615">
      <w:pPr>
        <w:rPr>
          <w:rFonts w:ascii="Futura Lt BT" w:hAnsi="Futura Lt BT"/>
          <w:i/>
          <w:iCs/>
        </w:rPr>
      </w:pPr>
      <w:r w:rsidRPr="00EF5615">
        <w:rPr>
          <w:rFonts w:ascii="Futura Lt BT" w:hAnsi="Futura Lt BT"/>
          <w:i/>
          <w:iCs/>
        </w:rPr>
        <w:t xml:space="preserve">Mark 10:27 </w:t>
      </w:r>
    </w:p>
    <w:p w14:paraId="4DCAB8A2" w14:textId="77777777" w:rsidR="00EF5615" w:rsidRPr="00EF5615" w:rsidRDefault="00EF5615" w:rsidP="00EF5615">
      <w:pPr>
        <w:rPr>
          <w:rFonts w:ascii="Futura Lt BT" w:hAnsi="Futura Lt BT"/>
          <w:i/>
          <w:iCs/>
        </w:rPr>
      </w:pPr>
      <w:r w:rsidRPr="00EF5615">
        <w:rPr>
          <w:rFonts w:ascii="Futura Lt BT" w:hAnsi="Futura Lt BT"/>
          <w:i/>
          <w:iCs/>
        </w:rPr>
        <w:t xml:space="preserve">Jesus looked at them and said, “With man it is impossible, but not with God. For all things are possible with God.” </w:t>
      </w:r>
    </w:p>
    <w:p w14:paraId="751A0CD8" w14:textId="77777777" w:rsidR="00EF5615" w:rsidRPr="00EF5615" w:rsidRDefault="00EF5615" w:rsidP="00EF5615">
      <w:pPr>
        <w:rPr>
          <w:rFonts w:ascii="Futura Lt BT" w:hAnsi="Futura Lt BT"/>
        </w:rPr>
      </w:pPr>
    </w:p>
    <w:p w14:paraId="036BAD30" w14:textId="77777777" w:rsidR="00EF5615" w:rsidRPr="00EF5615" w:rsidRDefault="00EF5615" w:rsidP="00EF5615">
      <w:pPr>
        <w:rPr>
          <w:rFonts w:ascii="Futura Lt BT" w:hAnsi="Futura Lt BT"/>
        </w:rPr>
      </w:pPr>
    </w:p>
    <w:p w14:paraId="54DFC182" w14:textId="59F4023E" w:rsidR="00EF5615" w:rsidRDefault="00EF5615" w:rsidP="00EF5615">
      <w:pPr>
        <w:rPr>
          <w:rFonts w:ascii="Futura Lt BT" w:hAnsi="Futura Lt BT"/>
          <w:i/>
          <w:iCs/>
        </w:rPr>
      </w:pPr>
      <w:r w:rsidRPr="00EF5615">
        <w:rPr>
          <w:rFonts w:ascii="Futura Lt BT" w:hAnsi="Futura Lt BT"/>
          <w:i/>
          <w:iCs/>
        </w:rPr>
        <w:t xml:space="preserve">Exodus 13:17-22 </w:t>
      </w:r>
    </w:p>
    <w:p w14:paraId="270F8579" w14:textId="77777777" w:rsidR="00EF5615" w:rsidRPr="00EF5615" w:rsidRDefault="00EF5615" w:rsidP="00EF5615">
      <w:pPr>
        <w:rPr>
          <w:rFonts w:ascii="Futura Lt BT" w:hAnsi="Futura Lt BT"/>
          <w:i/>
          <w:iCs/>
        </w:rPr>
      </w:pPr>
      <w:r w:rsidRPr="00EF5615">
        <w:rPr>
          <w:rFonts w:ascii="Futura Lt BT" w:hAnsi="Futura Lt BT" w:cs="Segoe UI"/>
          <w:b/>
          <w:bCs/>
          <w:i/>
          <w:iCs/>
          <w:color w:val="000000"/>
          <w:vertAlign w:val="superscript"/>
        </w:rPr>
        <w:t>17 </w:t>
      </w:r>
      <w:r w:rsidRPr="00EF5615">
        <w:rPr>
          <w:rFonts w:ascii="Futura Lt BT" w:hAnsi="Futura Lt BT" w:cs="Segoe UI"/>
          <w:i/>
          <w:iCs/>
          <w:color w:val="000000"/>
        </w:rPr>
        <w:t>When Pharaoh let the people go, God did not lead them by way of the land of the Philistines, although that was near. For God said, “Lest the people change their minds when they see war and return to Egypt.”</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18 </w:t>
      </w:r>
      <w:r w:rsidRPr="00EF5615">
        <w:rPr>
          <w:rFonts w:ascii="Futura Lt BT" w:hAnsi="Futura Lt BT" w:cs="Segoe UI"/>
          <w:i/>
          <w:iCs/>
          <w:color w:val="000000"/>
        </w:rPr>
        <w:t>But God led the people around by the way of the wilderness toward the Red Sea. And the people of Israel went up out of the land of Egypt equipped for battle.</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19 </w:t>
      </w:r>
      <w:r w:rsidRPr="00EF5615">
        <w:rPr>
          <w:rFonts w:ascii="Futura Lt BT" w:hAnsi="Futura Lt BT" w:cs="Segoe UI"/>
          <w:i/>
          <w:iCs/>
          <w:color w:val="000000"/>
        </w:rPr>
        <w:t>Moses took the bones of Joseph with him, for Joseph had made the sons of Israel solemnly swear, saying, “God will surely visit you, and you shall carry up my bones with you from here.”</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20 </w:t>
      </w:r>
      <w:r w:rsidRPr="00EF5615">
        <w:rPr>
          <w:rFonts w:ascii="Futura Lt BT" w:hAnsi="Futura Lt BT" w:cs="Segoe UI"/>
          <w:i/>
          <w:iCs/>
          <w:color w:val="000000"/>
        </w:rPr>
        <w:t>And they moved on from Succoth and encamped at Etham, on the edge of the wilderness.</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21 </w:t>
      </w:r>
      <w:r w:rsidRPr="00EF5615">
        <w:rPr>
          <w:rFonts w:ascii="Futura Lt BT" w:hAnsi="Futura Lt BT" w:cs="Segoe UI"/>
          <w:i/>
          <w:iCs/>
          <w:color w:val="000000"/>
        </w:rPr>
        <w:t>And the Lord went before them by day in a pillar of cloud to lead them along the way, and by night in a pillar of fire to give them light, that they might travel by day and by night.</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22 </w:t>
      </w:r>
      <w:r w:rsidRPr="00EF5615">
        <w:rPr>
          <w:rFonts w:ascii="Futura Lt BT" w:hAnsi="Futura Lt BT" w:cs="Segoe UI"/>
          <w:i/>
          <w:iCs/>
          <w:color w:val="000000"/>
        </w:rPr>
        <w:t>The pillar of cloud by day and the pillar of fire by night did not depart from before the people.</w:t>
      </w:r>
    </w:p>
    <w:p w14:paraId="1980465B" w14:textId="77777777" w:rsidR="00EF5615" w:rsidRPr="00EF5615" w:rsidRDefault="00EF5615" w:rsidP="00EF5615">
      <w:pPr>
        <w:rPr>
          <w:rFonts w:ascii="Futura Lt BT" w:hAnsi="Futura Lt BT"/>
        </w:rPr>
      </w:pPr>
    </w:p>
    <w:p w14:paraId="6917CAE7" w14:textId="77777777" w:rsidR="00EF5615" w:rsidRPr="00EF5615" w:rsidRDefault="00EF5615" w:rsidP="00EF5615">
      <w:pPr>
        <w:rPr>
          <w:rFonts w:ascii="Futura Lt BT" w:hAnsi="Futura Lt BT"/>
        </w:rPr>
      </w:pPr>
    </w:p>
    <w:p w14:paraId="522F2A25" w14:textId="77777777" w:rsidR="00EF5615" w:rsidRPr="00EF5615" w:rsidRDefault="00EF5615" w:rsidP="00EF5615">
      <w:pPr>
        <w:rPr>
          <w:rFonts w:ascii="Futura Lt BT" w:hAnsi="Futura Lt BT"/>
          <w:b/>
          <w:bCs/>
          <w:u w:val="single"/>
        </w:rPr>
      </w:pPr>
      <w:r w:rsidRPr="00EF5615">
        <w:rPr>
          <w:rFonts w:ascii="Futura Lt BT" w:hAnsi="Futura Lt BT"/>
          <w:b/>
          <w:bCs/>
          <w:u w:val="single"/>
        </w:rPr>
        <w:t xml:space="preserve">Observation #1 </w:t>
      </w:r>
    </w:p>
    <w:p w14:paraId="7670BB82" w14:textId="77777777" w:rsidR="00EF5615" w:rsidRPr="00EF5615" w:rsidRDefault="00EF5615" w:rsidP="00EF5615">
      <w:pPr>
        <w:rPr>
          <w:rFonts w:ascii="Futura Lt BT" w:hAnsi="Futura Lt BT"/>
          <w:b/>
          <w:bCs/>
          <w:i/>
          <w:iCs/>
        </w:rPr>
      </w:pPr>
      <w:r w:rsidRPr="00EF5615">
        <w:rPr>
          <w:rFonts w:ascii="Futura Lt BT" w:hAnsi="Futura Lt BT"/>
          <w:b/>
          <w:bCs/>
          <w:i/>
          <w:iCs/>
        </w:rPr>
        <w:t xml:space="preserve">God didn’t lead them the normal route  </w:t>
      </w:r>
    </w:p>
    <w:p w14:paraId="5DD663E9" w14:textId="77777777" w:rsidR="00EF5615" w:rsidRPr="00EF5615" w:rsidRDefault="00EF5615" w:rsidP="00EF5615">
      <w:pPr>
        <w:rPr>
          <w:rFonts w:ascii="Futura Lt BT" w:hAnsi="Futura Lt BT"/>
        </w:rPr>
      </w:pPr>
    </w:p>
    <w:p w14:paraId="04C3BAE3" w14:textId="77777777" w:rsidR="00EF5615" w:rsidRPr="00EF5615" w:rsidRDefault="00EF5615" w:rsidP="00EF5615">
      <w:pPr>
        <w:rPr>
          <w:rFonts w:ascii="Futura Lt BT" w:hAnsi="Futura Lt BT"/>
        </w:rPr>
      </w:pPr>
    </w:p>
    <w:p w14:paraId="703DFE1B" w14:textId="77777777" w:rsidR="00EF5615" w:rsidRPr="00EF5615" w:rsidRDefault="00EF5615" w:rsidP="00EF5615">
      <w:pPr>
        <w:rPr>
          <w:rFonts w:ascii="Futura Lt BT" w:hAnsi="Futura Lt BT"/>
          <w:b/>
          <w:bCs/>
          <w:u w:val="single"/>
        </w:rPr>
      </w:pPr>
      <w:r w:rsidRPr="00EF5615">
        <w:rPr>
          <w:rFonts w:ascii="Futura Lt BT" w:hAnsi="Futura Lt BT"/>
          <w:b/>
          <w:bCs/>
          <w:u w:val="single"/>
        </w:rPr>
        <w:lastRenderedPageBreak/>
        <w:t>Observation #2</w:t>
      </w:r>
    </w:p>
    <w:p w14:paraId="154A4367" w14:textId="77777777" w:rsidR="00EF5615" w:rsidRPr="00EF5615" w:rsidRDefault="00EF5615" w:rsidP="00EF5615">
      <w:pPr>
        <w:rPr>
          <w:rFonts w:ascii="Futura Lt BT" w:hAnsi="Futura Lt BT"/>
          <w:b/>
          <w:bCs/>
          <w:i/>
          <w:iCs/>
        </w:rPr>
      </w:pPr>
      <w:r w:rsidRPr="00EF5615">
        <w:rPr>
          <w:rFonts w:ascii="Futura Lt BT" w:hAnsi="Futura Lt BT"/>
          <w:b/>
          <w:bCs/>
          <w:i/>
          <w:iCs/>
        </w:rPr>
        <w:t xml:space="preserve">God is with them and leading them </w:t>
      </w:r>
    </w:p>
    <w:p w14:paraId="5D0887FB" w14:textId="77777777" w:rsidR="00EF5615" w:rsidRPr="00EF5615" w:rsidRDefault="00EF5615" w:rsidP="00EF5615">
      <w:pPr>
        <w:rPr>
          <w:rFonts w:ascii="Futura Lt BT" w:hAnsi="Futura Lt BT"/>
        </w:rPr>
      </w:pPr>
    </w:p>
    <w:p w14:paraId="2B557F8D" w14:textId="77777777" w:rsidR="00EF5615" w:rsidRPr="00EF5615" w:rsidRDefault="00EF5615" w:rsidP="00EF5615">
      <w:pPr>
        <w:rPr>
          <w:rFonts w:ascii="Futura Lt BT" w:hAnsi="Futura Lt BT"/>
        </w:rPr>
      </w:pPr>
    </w:p>
    <w:p w14:paraId="0A0B161F" w14:textId="77777777" w:rsidR="00EF5615" w:rsidRPr="00EF5615" w:rsidRDefault="00EF5615" w:rsidP="00EF5615">
      <w:pPr>
        <w:rPr>
          <w:rFonts w:ascii="Futura Lt BT" w:hAnsi="Futura Lt BT"/>
          <w:i/>
          <w:iCs/>
        </w:rPr>
      </w:pPr>
      <w:r w:rsidRPr="00EF5615">
        <w:rPr>
          <w:rFonts w:ascii="Futura Lt BT" w:hAnsi="Futura Lt BT"/>
          <w:i/>
          <w:iCs/>
        </w:rPr>
        <w:t xml:space="preserve">Exodus 14:1-4 </w:t>
      </w:r>
    </w:p>
    <w:p w14:paraId="665C6B31" w14:textId="77777777" w:rsidR="00EF5615" w:rsidRPr="00EF5615" w:rsidRDefault="00EF5615" w:rsidP="00EF5615">
      <w:pPr>
        <w:rPr>
          <w:rFonts w:ascii="Futura Lt BT" w:hAnsi="Futura Lt BT"/>
          <w:i/>
          <w:iCs/>
        </w:rPr>
      </w:pPr>
      <w:r w:rsidRPr="00EF5615">
        <w:rPr>
          <w:rFonts w:ascii="Futura Lt BT" w:hAnsi="Futura Lt BT" w:cs="Segoe UI"/>
          <w:i/>
          <w:iCs/>
          <w:color w:val="000000"/>
        </w:rPr>
        <w:t>Then the Lord said to Moses,</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2 </w:t>
      </w:r>
      <w:r w:rsidRPr="00EF5615">
        <w:rPr>
          <w:rFonts w:ascii="Futura Lt BT" w:hAnsi="Futura Lt BT" w:cs="Segoe UI"/>
          <w:i/>
          <w:iCs/>
          <w:color w:val="000000"/>
        </w:rPr>
        <w:t>“Tell the people of Israel to turn back and encamp in front of Pi-hahiroth, between Migdol and the sea, in front of Baal-zephon; you shall encamp facing it, by the sea.</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3 </w:t>
      </w:r>
      <w:r w:rsidRPr="00EF5615">
        <w:rPr>
          <w:rFonts w:ascii="Futura Lt BT" w:hAnsi="Futura Lt BT" w:cs="Segoe UI"/>
          <w:i/>
          <w:iCs/>
          <w:color w:val="000000"/>
        </w:rPr>
        <w:t>For Pharaoh will say of the people of Israel, ‘They are wandering in the land; the wilderness has shut them in.’</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4 </w:t>
      </w:r>
      <w:r w:rsidRPr="00EF5615">
        <w:rPr>
          <w:rFonts w:ascii="Futura Lt BT" w:hAnsi="Futura Lt BT" w:cs="Segoe UI"/>
          <w:i/>
          <w:iCs/>
          <w:color w:val="000000"/>
        </w:rPr>
        <w:t>And I will harden Pharaoh's heart, and he will pursue them, and I will get glory over Pharaoh and all his host, and the Egyptians shall know that I am the Lord.” And they did so.</w:t>
      </w:r>
    </w:p>
    <w:p w14:paraId="02891F08" w14:textId="77777777" w:rsidR="00EF5615" w:rsidRPr="00EF5615" w:rsidRDefault="00EF5615" w:rsidP="00EF5615">
      <w:pPr>
        <w:rPr>
          <w:rFonts w:ascii="Futura Lt BT" w:hAnsi="Futura Lt BT"/>
        </w:rPr>
      </w:pPr>
    </w:p>
    <w:p w14:paraId="61781C6B" w14:textId="77777777" w:rsidR="00EF5615" w:rsidRPr="00EF5615" w:rsidRDefault="00EF5615" w:rsidP="00EF5615">
      <w:pPr>
        <w:rPr>
          <w:rFonts w:ascii="Futura Lt BT" w:hAnsi="Futura Lt BT"/>
        </w:rPr>
      </w:pPr>
    </w:p>
    <w:p w14:paraId="5842ECBC" w14:textId="77777777" w:rsidR="00EF5615" w:rsidRPr="00EF5615" w:rsidRDefault="00EF5615" w:rsidP="00EF5615">
      <w:pPr>
        <w:rPr>
          <w:rFonts w:ascii="Futura Lt BT" w:hAnsi="Futura Lt BT"/>
          <w:b/>
          <w:bCs/>
          <w:u w:val="single"/>
        </w:rPr>
      </w:pPr>
      <w:r w:rsidRPr="00EF5615">
        <w:rPr>
          <w:rFonts w:ascii="Futura Lt BT" w:hAnsi="Futura Lt BT"/>
          <w:b/>
          <w:bCs/>
          <w:u w:val="single"/>
        </w:rPr>
        <w:t xml:space="preserve">Observation #3 </w:t>
      </w:r>
    </w:p>
    <w:p w14:paraId="1A80DFBC" w14:textId="77777777" w:rsidR="00EF5615" w:rsidRPr="00EF5615" w:rsidRDefault="00EF5615" w:rsidP="00EF5615">
      <w:pPr>
        <w:rPr>
          <w:rFonts w:ascii="Futura Lt BT" w:hAnsi="Futura Lt BT"/>
          <w:b/>
          <w:bCs/>
          <w:i/>
          <w:iCs/>
        </w:rPr>
      </w:pPr>
      <w:r w:rsidRPr="00EF5615">
        <w:rPr>
          <w:rFonts w:ascii="Futura Lt BT" w:hAnsi="Futura Lt BT"/>
          <w:b/>
          <w:bCs/>
          <w:i/>
          <w:iCs/>
        </w:rPr>
        <w:t xml:space="preserve">God shut them in </w:t>
      </w:r>
    </w:p>
    <w:p w14:paraId="5D13F74D" w14:textId="77777777" w:rsidR="00EF5615" w:rsidRPr="00EF5615" w:rsidRDefault="00EF5615" w:rsidP="00EF5615">
      <w:pPr>
        <w:rPr>
          <w:rFonts w:ascii="Futura Lt BT" w:hAnsi="Futura Lt BT"/>
        </w:rPr>
      </w:pPr>
    </w:p>
    <w:p w14:paraId="6203342A" w14:textId="77777777" w:rsidR="00EF5615" w:rsidRPr="00EF5615" w:rsidRDefault="00EF5615" w:rsidP="00EF5615">
      <w:pPr>
        <w:rPr>
          <w:rFonts w:ascii="Futura Lt BT" w:hAnsi="Futura Lt BT"/>
        </w:rPr>
      </w:pPr>
    </w:p>
    <w:p w14:paraId="2FF51E61" w14:textId="77777777" w:rsidR="00EF5615" w:rsidRPr="00EF5615" w:rsidRDefault="00EF5615" w:rsidP="00EF5615">
      <w:pPr>
        <w:rPr>
          <w:rFonts w:ascii="Futura Lt BT" w:hAnsi="Futura Lt BT"/>
          <w:i/>
          <w:iCs/>
        </w:rPr>
      </w:pPr>
      <w:r w:rsidRPr="00EF5615">
        <w:rPr>
          <w:rFonts w:ascii="Futura Lt BT" w:hAnsi="Futura Lt BT"/>
          <w:i/>
          <w:iCs/>
        </w:rPr>
        <w:t xml:space="preserve">Exodus 14:10-14 </w:t>
      </w:r>
    </w:p>
    <w:p w14:paraId="699B3106" w14:textId="77777777" w:rsidR="00EF5615" w:rsidRPr="00EF5615" w:rsidRDefault="00EF5615" w:rsidP="00EF5615">
      <w:pPr>
        <w:rPr>
          <w:rFonts w:ascii="Futura Lt BT" w:hAnsi="Futura Lt BT"/>
          <w:i/>
          <w:iCs/>
        </w:rPr>
      </w:pPr>
      <w:r w:rsidRPr="00EF5615">
        <w:rPr>
          <w:rFonts w:ascii="Futura Lt BT" w:hAnsi="Futura Lt BT" w:cs="Segoe UI"/>
          <w:b/>
          <w:bCs/>
          <w:i/>
          <w:iCs/>
          <w:color w:val="000000"/>
          <w:vertAlign w:val="superscript"/>
        </w:rPr>
        <w:t>10 </w:t>
      </w:r>
      <w:r w:rsidRPr="00EF5615">
        <w:rPr>
          <w:rFonts w:ascii="Futura Lt BT" w:hAnsi="Futura Lt BT" w:cs="Segoe UI"/>
          <w:i/>
          <w:iCs/>
          <w:color w:val="000000"/>
        </w:rPr>
        <w:t>When Pharaoh drew near, the people of Israel lifted up their eyes, and behold, the Egyptians were marching after them, and they feared greatly. And the people of Israel cried out to the Lord.</w:t>
      </w:r>
      <w:r w:rsidRPr="00EF5615">
        <w:rPr>
          <w:rFonts w:ascii="Futura Lt BT" w:hAnsi="Futura Lt BT" w:cs="Segoe UI"/>
          <w:b/>
          <w:bCs/>
          <w:i/>
          <w:iCs/>
          <w:color w:val="000000"/>
          <w:vertAlign w:val="superscript"/>
        </w:rPr>
        <w:t>11 </w:t>
      </w:r>
      <w:r w:rsidRPr="00EF5615">
        <w:rPr>
          <w:rFonts w:ascii="Futura Lt BT" w:hAnsi="Futura Lt BT" w:cs="Segoe UI"/>
          <w:i/>
          <w:iCs/>
          <w:color w:val="000000"/>
        </w:rPr>
        <w:t>They said to Moses, “Is it because there are no graves in Egypt that you have taken us away to die in the wilderness? What have you done to us in bringing us out of Egypt?</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12 </w:t>
      </w:r>
      <w:r w:rsidRPr="00EF5615">
        <w:rPr>
          <w:rFonts w:ascii="Futura Lt BT" w:hAnsi="Futura Lt BT" w:cs="Segoe UI"/>
          <w:i/>
          <w:iCs/>
          <w:color w:val="000000"/>
        </w:rPr>
        <w:t>Is not this what we said to you in Egypt: ‘Leave us alone that we may serve the Egyptians’? For it would have been better for us to serve the Egyptians than to die in the wilderness.”</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13 </w:t>
      </w:r>
      <w:r w:rsidRPr="00EF5615">
        <w:rPr>
          <w:rFonts w:ascii="Futura Lt BT" w:hAnsi="Futura Lt BT" w:cs="Segoe UI"/>
          <w:i/>
          <w:iCs/>
          <w:color w:val="000000"/>
        </w:rPr>
        <w:t>And Moses said to the people, “Fear not, stand firm, and see the salvation of the Lord, which he will work for you today. For the Egyptians whom you see today, you shall never see again.</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14 </w:t>
      </w:r>
      <w:r w:rsidRPr="00EF5615">
        <w:rPr>
          <w:rFonts w:ascii="Futura Lt BT" w:hAnsi="Futura Lt BT" w:cs="Segoe UI"/>
          <w:i/>
          <w:iCs/>
          <w:color w:val="000000"/>
        </w:rPr>
        <w:t>The Lord will fight for you, and you have only to be silent.”</w:t>
      </w:r>
    </w:p>
    <w:p w14:paraId="01B49F75" w14:textId="77777777" w:rsidR="00EF5615" w:rsidRPr="00EF5615" w:rsidRDefault="00EF5615" w:rsidP="00EF5615">
      <w:pPr>
        <w:rPr>
          <w:rFonts w:ascii="Futura Lt BT" w:hAnsi="Futura Lt BT"/>
        </w:rPr>
      </w:pPr>
    </w:p>
    <w:p w14:paraId="0955EAAE" w14:textId="77777777" w:rsidR="00EF5615" w:rsidRPr="00EF5615" w:rsidRDefault="00EF5615" w:rsidP="00EF5615">
      <w:pPr>
        <w:rPr>
          <w:rFonts w:ascii="Futura Lt BT" w:hAnsi="Futura Lt BT"/>
        </w:rPr>
      </w:pPr>
    </w:p>
    <w:p w14:paraId="4018B7E8" w14:textId="46B891F4" w:rsidR="00EF5615" w:rsidRPr="00EF5615" w:rsidRDefault="00EF5615" w:rsidP="00EF5615">
      <w:pPr>
        <w:rPr>
          <w:rFonts w:ascii="Futura Lt BT" w:hAnsi="Futura Lt BT"/>
        </w:rPr>
      </w:pPr>
      <w:r w:rsidRPr="00EF5615">
        <w:rPr>
          <w:rFonts w:ascii="Futura Lt BT" w:hAnsi="Futura Lt BT"/>
        </w:rPr>
        <w:t xml:space="preserve"> </w:t>
      </w:r>
    </w:p>
    <w:p w14:paraId="0F540D93" w14:textId="77777777" w:rsidR="00EF5615" w:rsidRPr="00EF5615" w:rsidRDefault="00EF5615" w:rsidP="00EF5615">
      <w:pPr>
        <w:rPr>
          <w:rFonts w:ascii="Futura Lt BT" w:hAnsi="Futura Lt BT"/>
          <w:b/>
          <w:bCs/>
          <w:u w:val="single"/>
        </w:rPr>
      </w:pPr>
      <w:r w:rsidRPr="00EF5615">
        <w:rPr>
          <w:rFonts w:ascii="Futura Lt BT" w:hAnsi="Futura Lt BT"/>
          <w:b/>
          <w:bCs/>
          <w:u w:val="single"/>
        </w:rPr>
        <w:t xml:space="preserve">Observation #4 </w:t>
      </w:r>
    </w:p>
    <w:p w14:paraId="269983D7" w14:textId="77777777" w:rsidR="00EF5615" w:rsidRPr="00EF5615" w:rsidRDefault="00EF5615" w:rsidP="00EF5615">
      <w:pPr>
        <w:rPr>
          <w:rFonts w:ascii="Futura Lt BT" w:hAnsi="Futura Lt BT"/>
          <w:b/>
          <w:bCs/>
          <w:i/>
          <w:iCs/>
        </w:rPr>
      </w:pPr>
      <w:r w:rsidRPr="00EF5615">
        <w:rPr>
          <w:rFonts w:ascii="Futura Lt BT" w:hAnsi="Futura Lt BT"/>
          <w:b/>
          <w:bCs/>
          <w:i/>
          <w:iCs/>
        </w:rPr>
        <w:t xml:space="preserve">2 Reactions to great threat: </w:t>
      </w:r>
    </w:p>
    <w:p w14:paraId="6A6394DD" w14:textId="77777777" w:rsidR="00EF5615" w:rsidRPr="00EF5615" w:rsidRDefault="00EF5615" w:rsidP="00EF5615">
      <w:pPr>
        <w:pStyle w:val="ListParagraph"/>
        <w:numPr>
          <w:ilvl w:val="0"/>
          <w:numId w:val="36"/>
        </w:numPr>
        <w:rPr>
          <w:rFonts w:ascii="Futura Lt BT" w:eastAsia="Times New Roman" w:hAnsi="Futura Lt BT" w:cs="Times New Roman"/>
          <w:b/>
          <w:bCs/>
        </w:rPr>
      </w:pPr>
      <w:r w:rsidRPr="00EF5615">
        <w:rPr>
          <w:rFonts w:ascii="Futura Lt BT" w:eastAsia="Times New Roman" w:hAnsi="Futura Lt BT" w:cs="Times New Roman"/>
          <w:b/>
          <w:bCs/>
        </w:rPr>
        <w:t xml:space="preserve">Panic or </w:t>
      </w:r>
    </w:p>
    <w:p w14:paraId="0952C040" w14:textId="77777777" w:rsidR="00EF5615" w:rsidRPr="00EF5615" w:rsidRDefault="00EF5615" w:rsidP="00EF5615">
      <w:pPr>
        <w:pStyle w:val="ListParagraph"/>
        <w:numPr>
          <w:ilvl w:val="0"/>
          <w:numId w:val="36"/>
        </w:numPr>
        <w:rPr>
          <w:rFonts w:ascii="Futura Lt BT" w:eastAsia="Times New Roman" w:hAnsi="Futura Lt BT" w:cs="Times New Roman"/>
          <w:b/>
          <w:bCs/>
        </w:rPr>
      </w:pPr>
      <w:r w:rsidRPr="00EF5615">
        <w:rPr>
          <w:rFonts w:ascii="Futura Lt BT" w:eastAsia="Times New Roman" w:hAnsi="Futura Lt BT" w:cs="Times New Roman"/>
          <w:b/>
          <w:bCs/>
        </w:rPr>
        <w:t xml:space="preserve">Faith  </w:t>
      </w:r>
    </w:p>
    <w:p w14:paraId="46A6022F" w14:textId="77777777" w:rsidR="00EF5615" w:rsidRPr="00EF5615" w:rsidRDefault="00EF5615" w:rsidP="00EF5615">
      <w:pPr>
        <w:rPr>
          <w:rFonts w:ascii="Futura Lt BT" w:hAnsi="Futura Lt BT"/>
        </w:rPr>
      </w:pPr>
    </w:p>
    <w:p w14:paraId="69AEA1FC" w14:textId="77777777" w:rsidR="00EF5615" w:rsidRPr="00EF5615" w:rsidRDefault="00EF5615" w:rsidP="00EF5615">
      <w:pPr>
        <w:rPr>
          <w:rFonts w:ascii="Futura Lt BT" w:hAnsi="Futura Lt BT"/>
        </w:rPr>
      </w:pPr>
    </w:p>
    <w:p w14:paraId="6B892360" w14:textId="77777777" w:rsidR="00EF5615" w:rsidRPr="00EF5615" w:rsidRDefault="00EF5615" w:rsidP="00EF5615">
      <w:pPr>
        <w:rPr>
          <w:rFonts w:ascii="Futura Lt BT" w:hAnsi="Futura Lt BT"/>
          <w:i/>
          <w:iCs/>
        </w:rPr>
      </w:pPr>
      <w:r w:rsidRPr="00EF5615">
        <w:rPr>
          <w:rFonts w:ascii="Futura Lt BT" w:hAnsi="Futura Lt BT"/>
          <w:i/>
          <w:iCs/>
        </w:rPr>
        <w:t xml:space="preserve">Exodus 14:19-20 </w:t>
      </w:r>
    </w:p>
    <w:p w14:paraId="071F0A1F" w14:textId="77777777" w:rsidR="00EF5615" w:rsidRPr="00EF5615" w:rsidRDefault="00EF5615" w:rsidP="00EF5615">
      <w:pPr>
        <w:rPr>
          <w:rFonts w:ascii="Futura Lt BT" w:hAnsi="Futura Lt BT"/>
          <w:i/>
          <w:iCs/>
        </w:rPr>
      </w:pPr>
      <w:r w:rsidRPr="00EF5615">
        <w:rPr>
          <w:rFonts w:ascii="Futura Lt BT" w:hAnsi="Futura Lt BT" w:cs="Segoe UI"/>
          <w:b/>
          <w:bCs/>
          <w:i/>
          <w:iCs/>
          <w:color w:val="000000"/>
          <w:vertAlign w:val="superscript"/>
        </w:rPr>
        <w:t>19 </w:t>
      </w:r>
      <w:r w:rsidRPr="00EF5615">
        <w:rPr>
          <w:rFonts w:ascii="Futura Lt BT" w:hAnsi="Futura Lt BT" w:cs="Segoe UI"/>
          <w:i/>
          <w:iCs/>
          <w:color w:val="000000"/>
        </w:rPr>
        <w:t>Then the angel of God who was going before the host of Israel moved and went behind them, and the pillar of cloud moved from before them and stood behind them,</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20 </w:t>
      </w:r>
      <w:r w:rsidRPr="00EF5615">
        <w:rPr>
          <w:rFonts w:ascii="Futura Lt BT" w:hAnsi="Futura Lt BT" w:cs="Segoe UI"/>
          <w:i/>
          <w:iCs/>
          <w:color w:val="000000"/>
        </w:rPr>
        <w:t>coming between the host of Egypt and the host of Israel. And there was the cloud and the darkness. And it lit up the night without one coming near the other all night.</w:t>
      </w:r>
    </w:p>
    <w:p w14:paraId="4CD3FEA2" w14:textId="77777777" w:rsidR="00EF5615" w:rsidRPr="00EF5615" w:rsidRDefault="00EF5615" w:rsidP="00EF5615">
      <w:pPr>
        <w:rPr>
          <w:rFonts w:ascii="Futura Lt BT" w:hAnsi="Futura Lt BT"/>
          <w:i/>
          <w:iCs/>
        </w:rPr>
      </w:pPr>
    </w:p>
    <w:p w14:paraId="7BDC6F9B" w14:textId="77777777" w:rsidR="00EF5615" w:rsidRPr="00EF5615" w:rsidRDefault="00EF5615" w:rsidP="00EF5615">
      <w:pPr>
        <w:rPr>
          <w:rFonts w:ascii="Futura Lt BT" w:hAnsi="Futura Lt BT" w:cs="Segoe UI"/>
          <w:i/>
          <w:iCs/>
          <w:color w:val="000000"/>
          <w:shd w:val="clear" w:color="auto" w:fill="FFFFFF"/>
        </w:rPr>
      </w:pPr>
      <w:r w:rsidRPr="00EF5615">
        <w:rPr>
          <w:rFonts w:ascii="Futura Lt BT" w:hAnsi="Futura Lt BT" w:cs="Segoe UI"/>
          <w:b/>
          <w:bCs/>
          <w:i/>
          <w:iCs/>
          <w:color w:val="000000"/>
          <w:vertAlign w:val="superscript"/>
        </w:rPr>
        <w:t>21 </w:t>
      </w:r>
      <w:r w:rsidRPr="00EF5615">
        <w:rPr>
          <w:rFonts w:ascii="Futura Lt BT" w:hAnsi="Futura Lt BT" w:cs="Segoe UI"/>
          <w:i/>
          <w:iCs/>
          <w:color w:val="000000"/>
        </w:rPr>
        <w:t>Then Moses stretched out his hand over the sea, and the Lord drove the sea back by a strong east wind all night and made the sea dry land, and the waters were divided.</w:t>
      </w:r>
      <w:r w:rsidRPr="00EF5615">
        <w:rPr>
          <w:rFonts w:ascii="Futura Lt BT" w:hAnsi="Futura Lt BT" w:cs="Segoe UI"/>
          <w:i/>
          <w:iCs/>
          <w:color w:val="000000"/>
          <w:shd w:val="clear" w:color="auto" w:fill="FFFFFF"/>
        </w:rPr>
        <w:t> </w:t>
      </w:r>
    </w:p>
    <w:p w14:paraId="52B27695" w14:textId="77777777" w:rsidR="00EF5615" w:rsidRPr="00EF5615" w:rsidRDefault="00EF5615" w:rsidP="00EF5615">
      <w:pPr>
        <w:rPr>
          <w:rFonts w:ascii="Futura Lt BT" w:hAnsi="Futura Lt BT" w:cs="Segoe UI"/>
          <w:i/>
          <w:iCs/>
          <w:color w:val="000000"/>
          <w:shd w:val="clear" w:color="auto" w:fill="FFFFFF"/>
        </w:rPr>
      </w:pPr>
      <w:r w:rsidRPr="00EF5615">
        <w:rPr>
          <w:rFonts w:ascii="Futura Lt BT" w:hAnsi="Futura Lt BT" w:cs="Segoe UI"/>
          <w:b/>
          <w:bCs/>
          <w:i/>
          <w:iCs/>
          <w:color w:val="000000"/>
          <w:vertAlign w:val="superscript"/>
        </w:rPr>
        <w:t>22 </w:t>
      </w:r>
      <w:r w:rsidRPr="00EF5615">
        <w:rPr>
          <w:rFonts w:ascii="Futura Lt BT" w:hAnsi="Futura Lt BT" w:cs="Segoe UI"/>
          <w:i/>
          <w:iCs/>
          <w:color w:val="000000"/>
        </w:rPr>
        <w:t>And the people of Israel went into the midst of the sea on dry ground …</w:t>
      </w:r>
      <w:r w:rsidRPr="00EF5615">
        <w:rPr>
          <w:rFonts w:ascii="Futura Lt BT" w:hAnsi="Futura Lt BT" w:cs="Segoe UI"/>
          <w:i/>
          <w:iCs/>
          <w:color w:val="000000"/>
          <w:shd w:val="clear" w:color="auto" w:fill="FFFFFF"/>
        </w:rPr>
        <w:t> </w:t>
      </w:r>
    </w:p>
    <w:p w14:paraId="237C13EA" w14:textId="77777777" w:rsidR="00EF5615" w:rsidRPr="00EF5615" w:rsidRDefault="00EF5615" w:rsidP="00EF5615">
      <w:pPr>
        <w:rPr>
          <w:rFonts w:ascii="Futura Lt BT" w:hAnsi="Futura Lt BT" w:cs="Segoe UI"/>
          <w:i/>
          <w:iCs/>
          <w:color w:val="000000"/>
          <w:shd w:val="clear" w:color="auto" w:fill="FFFFFF"/>
        </w:rPr>
      </w:pPr>
      <w:r w:rsidRPr="00EF5615">
        <w:rPr>
          <w:rFonts w:ascii="Futura Lt BT" w:hAnsi="Futura Lt BT" w:cs="Segoe UI"/>
          <w:b/>
          <w:bCs/>
          <w:i/>
          <w:iCs/>
          <w:color w:val="000000"/>
          <w:vertAlign w:val="superscript"/>
        </w:rPr>
        <w:t>23 </w:t>
      </w:r>
      <w:r w:rsidRPr="00EF5615">
        <w:rPr>
          <w:rFonts w:ascii="Futura Lt BT" w:hAnsi="Futura Lt BT" w:cs="Segoe UI"/>
          <w:i/>
          <w:iCs/>
          <w:color w:val="000000"/>
        </w:rPr>
        <w:t>The Egyptians pursued and went in after them …</w:t>
      </w:r>
      <w:r w:rsidRPr="00EF5615">
        <w:rPr>
          <w:rFonts w:ascii="Futura Lt BT" w:hAnsi="Futura Lt BT" w:cs="Segoe UI"/>
          <w:i/>
          <w:iCs/>
          <w:color w:val="000000"/>
          <w:shd w:val="clear" w:color="auto" w:fill="FFFFFF"/>
        </w:rPr>
        <w:t> </w:t>
      </w:r>
    </w:p>
    <w:p w14:paraId="6A14AD0E" w14:textId="77777777" w:rsidR="00EF5615" w:rsidRPr="00EF5615" w:rsidRDefault="00EF5615" w:rsidP="00EF5615">
      <w:pPr>
        <w:rPr>
          <w:rFonts w:ascii="Futura Lt BT" w:hAnsi="Futura Lt BT"/>
          <w:i/>
          <w:iCs/>
        </w:rPr>
      </w:pPr>
      <w:r w:rsidRPr="00EF5615">
        <w:rPr>
          <w:rFonts w:ascii="Futura Lt BT" w:hAnsi="Futura Lt BT" w:cs="Segoe UI"/>
          <w:b/>
          <w:bCs/>
          <w:i/>
          <w:iCs/>
          <w:color w:val="000000"/>
          <w:vertAlign w:val="superscript"/>
        </w:rPr>
        <w:t>24 </w:t>
      </w:r>
      <w:r w:rsidRPr="00EF5615">
        <w:rPr>
          <w:rFonts w:ascii="Futura Lt BT" w:hAnsi="Futura Lt BT" w:cs="Segoe UI"/>
          <w:i/>
          <w:iCs/>
          <w:color w:val="000000"/>
        </w:rPr>
        <w:t>And in the morning watch the Lord in the pillar of fire and of cloud looked down on the Egyptian forces and threw the Egyptian forces into a panic,</w:t>
      </w:r>
      <w:r w:rsidRPr="00EF5615">
        <w:rPr>
          <w:rFonts w:ascii="Futura Lt BT" w:hAnsi="Futura Lt BT" w:cs="Segoe UI"/>
          <w:i/>
          <w:iCs/>
          <w:color w:val="000000"/>
          <w:shd w:val="clear" w:color="auto" w:fill="FFFFFF"/>
        </w:rPr>
        <w:t> </w:t>
      </w:r>
      <w:r w:rsidRPr="00EF5615">
        <w:rPr>
          <w:rFonts w:ascii="Futura Lt BT" w:hAnsi="Futura Lt BT" w:cs="Segoe UI"/>
          <w:b/>
          <w:bCs/>
          <w:i/>
          <w:iCs/>
          <w:color w:val="000000"/>
          <w:vertAlign w:val="superscript"/>
        </w:rPr>
        <w:t>25 </w:t>
      </w:r>
      <w:r w:rsidRPr="00EF5615">
        <w:rPr>
          <w:rFonts w:ascii="Futura Lt BT" w:hAnsi="Futura Lt BT" w:cs="Segoe UI"/>
          <w:i/>
          <w:iCs/>
          <w:color w:val="000000"/>
        </w:rPr>
        <w:t xml:space="preserve">clogging their chariot wheels so that they drove </w:t>
      </w:r>
      <w:r w:rsidRPr="00EF5615">
        <w:rPr>
          <w:rFonts w:ascii="Futura Lt BT" w:hAnsi="Futura Lt BT" w:cs="Segoe UI"/>
          <w:i/>
          <w:iCs/>
          <w:color w:val="000000"/>
        </w:rPr>
        <w:lastRenderedPageBreak/>
        <w:t>heavily. And the Egyptians said, “Let us flee from before Israel, for the Lord fights for them against the Egyptians.”</w:t>
      </w:r>
    </w:p>
    <w:p w14:paraId="363FE301" w14:textId="77777777" w:rsidR="00EF5615" w:rsidRPr="00EF5615" w:rsidRDefault="00EF5615" w:rsidP="00EF5615">
      <w:pPr>
        <w:rPr>
          <w:rFonts w:ascii="Futura Lt BT" w:hAnsi="Futura Lt BT"/>
        </w:rPr>
      </w:pPr>
    </w:p>
    <w:p w14:paraId="4BF46CF0" w14:textId="77777777" w:rsidR="00EF5615" w:rsidRPr="00EF5615" w:rsidRDefault="00EF5615" w:rsidP="00EF5615">
      <w:pPr>
        <w:rPr>
          <w:rFonts w:ascii="Futura Lt BT" w:hAnsi="Futura Lt BT"/>
          <w:i/>
          <w:iCs/>
        </w:rPr>
      </w:pPr>
      <w:r w:rsidRPr="00EF5615">
        <w:rPr>
          <w:rFonts w:ascii="Futura Lt BT" w:hAnsi="Futura Lt BT"/>
          <w:i/>
          <w:iCs/>
        </w:rPr>
        <w:t xml:space="preserve">Exodus 14:30-31 </w:t>
      </w:r>
    </w:p>
    <w:p w14:paraId="7B040947" w14:textId="77777777" w:rsidR="00EF5615" w:rsidRPr="00EF5615" w:rsidRDefault="00EF5615" w:rsidP="00EF5615">
      <w:pPr>
        <w:rPr>
          <w:rFonts w:ascii="Futura Lt BT" w:hAnsi="Futura Lt BT"/>
          <w:i/>
          <w:iCs/>
        </w:rPr>
      </w:pPr>
      <w:r w:rsidRPr="00EF5615">
        <w:rPr>
          <w:rFonts w:ascii="Futura Lt BT" w:hAnsi="Futura Lt BT" w:cs="Segoe UI"/>
          <w:b/>
          <w:bCs/>
          <w:i/>
          <w:iCs/>
          <w:color w:val="000000"/>
          <w:vertAlign w:val="superscript"/>
        </w:rPr>
        <w:t>30 </w:t>
      </w:r>
      <w:r w:rsidRPr="00EF5615">
        <w:rPr>
          <w:rFonts w:ascii="Futura Lt BT" w:hAnsi="Futura Lt BT" w:cs="Segoe UI"/>
          <w:i/>
          <w:iCs/>
          <w:color w:val="000000"/>
        </w:rPr>
        <w:t xml:space="preserve">Thus the Lord saved Israel that day from the hand of the Egyptians, and Israel saw the Egyptians dead on the seashore. </w:t>
      </w:r>
      <w:r w:rsidRPr="00EF5615">
        <w:rPr>
          <w:rFonts w:ascii="Futura Lt BT" w:hAnsi="Futura Lt BT" w:cs="Segoe UI"/>
          <w:b/>
          <w:bCs/>
          <w:i/>
          <w:iCs/>
          <w:color w:val="000000"/>
          <w:vertAlign w:val="superscript"/>
        </w:rPr>
        <w:t>31 </w:t>
      </w:r>
      <w:r w:rsidRPr="00EF5615">
        <w:rPr>
          <w:rFonts w:ascii="Futura Lt BT" w:hAnsi="Futura Lt BT" w:cs="Segoe UI"/>
          <w:i/>
          <w:iCs/>
          <w:color w:val="000000"/>
        </w:rPr>
        <w:t>Israel saw the great power that the Lord used against the Egyptians, so the people feared the Lord, and they believed in the Lord and in his servant Moses.</w:t>
      </w:r>
    </w:p>
    <w:p w14:paraId="64E4DDAE" w14:textId="77777777" w:rsidR="00EF5615" w:rsidRPr="00EF5615" w:rsidRDefault="00EF5615" w:rsidP="00EF5615">
      <w:pPr>
        <w:rPr>
          <w:rFonts w:ascii="Futura Lt BT" w:hAnsi="Futura Lt BT"/>
        </w:rPr>
      </w:pPr>
    </w:p>
    <w:p w14:paraId="3B1943D6" w14:textId="77777777" w:rsidR="00EF5615" w:rsidRPr="00EF5615" w:rsidRDefault="00EF5615" w:rsidP="00EF5615">
      <w:pPr>
        <w:rPr>
          <w:rFonts w:ascii="Futura Lt BT" w:hAnsi="Futura Lt BT"/>
        </w:rPr>
      </w:pPr>
    </w:p>
    <w:p w14:paraId="30D6B1F7" w14:textId="77777777" w:rsidR="00EF5615" w:rsidRPr="00EF5615" w:rsidRDefault="00EF5615" w:rsidP="00EF5615">
      <w:pPr>
        <w:rPr>
          <w:rFonts w:ascii="Futura Lt BT" w:hAnsi="Futura Lt BT"/>
          <w:b/>
          <w:bCs/>
          <w:u w:val="single"/>
        </w:rPr>
      </w:pPr>
      <w:r w:rsidRPr="00EF5615">
        <w:rPr>
          <w:rFonts w:ascii="Futura Lt BT" w:hAnsi="Futura Lt BT"/>
          <w:b/>
          <w:bCs/>
          <w:u w:val="single"/>
        </w:rPr>
        <w:t xml:space="preserve">Observation #5 </w:t>
      </w:r>
    </w:p>
    <w:p w14:paraId="3776172A" w14:textId="77777777" w:rsidR="00EF5615" w:rsidRPr="00EF5615" w:rsidRDefault="00EF5615" w:rsidP="00EF5615">
      <w:pPr>
        <w:rPr>
          <w:rFonts w:ascii="Futura Lt BT" w:hAnsi="Futura Lt BT"/>
          <w:b/>
          <w:bCs/>
          <w:i/>
          <w:iCs/>
        </w:rPr>
      </w:pPr>
      <w:r w:rsidRPr="00EF5615">
        <w:rPr>
          <w:rFonts w:ascii="Futura Lt BT" w:hAnsi="Futura Lt BT"/>
          <w:b/>
          <w:bCs/>
          <w:i/>
          <w:iCs/>
        </w:rPr>
        <w:t>God fights for His glory</w:t>
      </w:r>
    </w:p>
    <w:p w14:paraId="48637635" w14:textId="77777777" w:rsidR="00EF5615" w:rsidRPr="00EF5615" w:rsidRDefault="00EF5615" w:rsidP="00EF5615">
      <w:pPr>
        <w:rPr>
          <w:rFonts w:ascii="Futura Lt BT" w:hAnsi="Futura Lt BT"/>
        </w:rPr>
      </w:pPr>
    </w:p>
    <w:p w14:paraId="2ABAA1D4" w14:textId="77777777" w:rsidR="00EF5615" w:rsidRPr="00EF5615" w:rsidRDefault="00EF5615" w:rsidP="00EF5615">
      <w:pPr>
        <w:rPr>
          <w:rFonts w:ascii="Futura Lt BT" w:hAnsi="Futura Lt BT"/>
        </w:rPr>
      </w:pPr>
    </w:p>
    <w:p w14:paraId="687DEED5" w14:textId="77777777" w:rsidR="00EF5615" w:rsidRPr="00EF5615" w:rsidRDefault="00EF5615" w:rsidP="00EF5615">
      <w:pPr>
        <w:rPr>
          <w:rFonts w:ascii="Futura Lt BT" w:hAnsi="Futura Lt BT"/>
        </w:rPr>
      </w:pPr>
    </w:p>
    <w:p w14:paraId="42404A21" w14:textId="77777777" w:rsidR="00EF5615" w:rsidRPr="00EF5615" w:rsidRDefault="00EF5615" w:rsidP="00EF5615">
      <w:pPr>
        <w:rPr>
          <w:rFonts w:ascii="Futura Lt BT" w:hAnsi="Futura Lt BT"/>
        </w:rPr>
      </w:pPr>
    </w:p>
    <w:p w14:paraId="73921E59" w14:textId="3768AB48" w:rsidR="00D567B5" w:rsidRPr="00EF5615" w:rsidRDefault="00D567B5" w:rsidP="4386C57C">
      <w:pPr>
        <w:spacing w:line="400" w:lineRule="exact"/>
        <w:jc w:val="center"/>
        <w:rPr>
          <w:rFonts w:ascii="Futura Lt BT" w:hAnsi="Futura Lt BT" w:cs="Calibri"/>
          <w:b/>
          <w:bCs/>
          <w:sz w:val="22"/>
          <w:szCs w:val="22"/>
        </w:rPr>
      </w:pPr>
    </w:p>
    <w:sectPr w:rsidR="00D567B5" w:rsidRPr="00EF5615"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CBE8" w14:textId="77777777" w:rsidR="00CE1A70" w:rsidRDefault="00CE1A70" w:rsidP="00D86477">
      <w:r>
        <w:separator/>
      </w:r>
    </w:p>
  </w:endnote>
  <w:endnote w:type="continuationSeparator" w:id="0">
    <w:p w14:paraId="392BC7C0" w14:textId="77777777" w:rsidR="00CE1A70" w:rsidRDefault="00CE1A70" w:rsidP="00D86477">
      <w:r>
        <w:continuationSeparator/>
      </w:r>
    </w:p>
  </w:endnote>
  <w:endnote w:type="continuationNotice" w:id="1">
    <w:p w14:paraId="5493DB1F" w14:textId="77777777" w:rsidR="00CE1A70" w:rsidRDefault="00CE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29630DE0"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73585F">
          <w:rPr>
            <w:noProof/>
            <w:color w:val="808080" w:themeColor="background1" w:themeShade="80"/>
            <w:sz w:val="20"/>
            <w:szCs w:val="20"/>
          </w:rPr>
          <w:t>God of The Impossible</w:t>
        </w:r>
        <w:r w:rsidR="00C956ED">
          <w:rPr>
            <w:noProof/>
            <w:color w:val="808080" w:themeColor="background1" w:themeShade="80"/>
            <w:sz w:val="20"/>
            <w:szCs w:val="20"/>
          </w:rPr>
          <w:t xml:space="preserve"> </w:t>
        </w:r>
        <w:r w:rsidR="00A74737">
          <w:rPr>
            <w:noProof/>
            <w:color w:val="808080" w:themeColor="background1" w:themeShade="80"/>
            <w:sz w:val="20"/>
            <w:szCs w:val="20"/>
          </w:rPr>
          <w:t>1</w:t>
        </w:r>
        <w:r w:rsidR="00C956ED">
          <w:rPr>
            <w:noProof/>
            <w:color w:val="808080" w:themeColor="background1" w:themeShade="80"/>
            <w:sz w:val="20"/>
            <w:szCs w:val="20"/>
          </w:rPr>
          <w:t>/</w:t>
        </w:r>
        <w:r w:rsidR="00EF5615">
          <w:rPr>
            <w:noProof/>
            <w:color w:val="808080" w:themeColor="background1" w:themeShade="80"/>
            <w:sz w:val="20"/>
            <w:szCs w:val="20"/>
          </w:rPr>
          <w:t>4</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AD3" w14:textId="77777777" w:rsidR="00CE1A70" w:rsidRDefault="00CE1A70" w:rsidP="00D86477">
      <w:r>
        <w:separator/>
      </w:r>
    </w:p>
  </w:footnote>
  <w:footnote w:type="continuationSeparator" w:id="0">
    <w:p w14:paraId="400F2522" w14:textId="77777777" w:rsidR="00CE1A70" w:rsidRDefault="00CE1A70" w:rsidP="00D86477">
      <w:r>
        <w:continuationSeparator/>
      </w:r>
    </w:p>
  </w:footnote>
  <w:footnote w:type="continuationNotice" w:id="1">
    <w:p w14:paraId="31F626BD" w14:textId="77777777" w:rsidR="00CE1A70" w:rsidRDefault="00CE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CC4A71"/>
    <w:multiLevelType w:val="hybridMultilevel"/>
    <w:tmpl w:val="07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9"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5"/>
  </w:num>
  <w:num w:numId="4">
    <w:abstractNumId w:val="21"/>
  </w:num>
  <w:num w:numId="5">
    <w:abstractNumId w:val="19"/>
  </w:num>
  <w:num w:numId="6">
    <w:abstractNumId w:val="30"/>
  </w:num>
  <w:num w:numId="7">
    <w:abstractNumId w:val="27"/>
  </w:num>
  <w:num w:numId="8">
    <w:abstractNumId w:val="25"/>
  </w:num>
  <w:num w:numId="9">
    <w:abstractNumId w:val="26"/>
  </w:num>
  <w:num w:numId="10">
    <w:abstractNumId w:val="20"/>
  </w:num>
  <w:num w:numId="11">
    <w:abstractNumId w:val="24"/>
  </w:num>
  <w:num w:numId="12">
    <w:abstractNumId w:val="1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5"/>
  </w:num>
  <w:num w:numId="19">
    <w:abstractNumId w:val="0"/>
  </w:num>
  <w:num w:numId="20">
    <w:abstractNumId w:val="22"/>
  </w:num>
  <w:num w:numId="21">
    <w:abstractNumId w:val="2"/>
  </w:num>
  <w:num w:numId="22">
    <w:abstractNumId w:val="28"/>
  </w:num>
  <w:num w:numId="23">
    <w:abstractNumId w:val="29"/>
  </w:num>
  <w:num w:numId="24">
    <w:abstractNumId w:val="1"/>
  </w:num>
  <w:num w:numId="25">
    <w:abstractNumId w:val="9"/>
  </w:num>
  <w:num w:numId="26">
    <w:abstractNumId w:val="18"/>
  </w:num>
  <w:num w:numId="27">
    <w:abstractNumId w:val="32"/>
  </w:num>
  <w:num w:numId="28">
    <w:abstractNumId w:val="31"/>
  </w:num>
  <w:num w:numId="29">
    <w:abstractNumId w:val="14"/>
  </w:num>
  <w:num w:numId="30">
    <w:abstractNumId w:val="4"/>
  </w:num>
  <w:num w:numId="31">
    <w:abstractNumId w:val="8"/>
  </w:num>
  <w:num w:numId="32">
    <w:abstractNumId w:val="33"/>
  </w:num>
  <w:num w:numId="33">
    <w:abstractNumId w:val="10"/>
  </w:num>
  <w:num w:numId="34">
    <w:abstractNumId w:val="34"/>
  </w:num>
  <w:num w:numId="35">
    <w:abstractNumId w:val="6"/>
  </w:num>
  <w:num w:numId="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D5F54"/>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0645"/>
    <w:rsid w:val="00383384"/>
    <w:rsid w:val="0038454D"/>
    <w:rsid w:val="003863E1"/>
    <w:rsid w:val="003866E0"/>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024F"/>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3A73"/>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585F"/>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C3B12"/>
    <w:rsid w:val="009C45CC"/>
    <w:rsid w:val="009D3959"/>
    <w:rsid w:val="009D63A9"/>
    <w:rsid w:val="009E0CFD"/>
    <w:rsid w:val="009E5F9B"/>
    <w:rsid w:val="009E6991"/>
    <w:rsid w:val="009F2DF4"/>
    <w:rsid w:val="009F30B7"/>
    <w:rsid w:val="009F4F8D"/>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4737"/>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B05"/>
    <w:rsid w:val="00BA5A83"/>
    <w:rsid w:val="00BB58A6"/>
    <w:rsid w:val="00BB5B7C"/>
    <w:rsid w:val="00BB6944"/>
    <w:rsid w:val="00BB7591"/>
    <w:rsid w:val="00BC18F1"/>
    <w:rsid w:val="00BC3BAF"/>
    <w:rsid w:val="00BC4D84"/>
    <w:rsid w:val="00BC731B"/>
    <w:rsid w:val="00BC7A46"/>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41DD"/>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615"/>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11D"/>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0FE782C"/>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901BA"/>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2.xml><?xml version="1.0" encoding="utf-8"?>
<ds:datastoreItem xmlns:ds="http://schemas.openxmlformats.org/officeDocument/2006/customXml" ds:itemID="{44679011-0725-4112-B3C4-735B363B3FFC}">
  <ds:schemaRefs>
    <ds:schemaRef ds:uri="a32b2a11-f182-4831-8d43-004be1afb9fa"/>
    <ds:schemaRef ds:uri="http://schemas.microsoft.com/office/2006/metadata/properties"/>
    <ds:schemaRef ds:uri="http://purl.org/dc/terms/"/>
    <ds:schemaRef ds:uri="http://schemas.microsoft.com/office/infopath/2007/PartnerControls"/>
    <ds:schemaRef ds:uri="http://purl.org/dc/elements/1.1/"/>
    <ds:schemaRef ds:uri="83dd9637-2711-4c97-99fc-edb1a62ab9ba"/>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4.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Ashley Jostes</cp:lastModifiedBy>
  <cp:revision>8</cp:revision>
  <cp:lastPrinted>2021-08-13T20:18:00Z</cp:lastPrinted>
  <dcterms:created xsi:type="dcterms:W3CDTF">2021-08-13T20:14:00Z</dcterms:created>
  <dcterms:modified xsi:type="dcterms:W3CDTF">2021-08-13T20:19:00Z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